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CF" w:rsidRDefault="00FE61CF" w:rsidP="00FE61CF">
      <w:pPr>
        <w:keepNext/>
        <w:keepLines/>
        <w:spacing w:after="240" w:line="240" w:lineRule="auto"/>
        <w:jc w:val="center"/>
        <w:outlineLvl w:val="0"/>
        <w:rPr>
          <w:rFonts w:ascii="Calibri Light" w:eastAsia="Times New Roman" w:hAnsi="Calibri Light" w:cs="Times New Roman"/>
          <w:b/>
          <w:bCs/>
          <w:color w:val="003468"/>
          <w:sz w:val="36"/>
          <w:szCs w:val="28"/>
          <w:lang w:val="en-CA"/>
        </w:rPr>
      </w:pPr>
      <w:r w:rsidRPr="00FE61CF">
        <w:rPr>
          <w:rFonts w:ascii="Calibri Light" w:eastAsia="Times New Roman" w:hAnsi="Calibri Light" w:cs="Times New Roman"/>
          <w:b/>
          <w:bCs/>
          <w:color w:val="003468"/>
          <w:sz w:val="36"/>
          <w:szCs w:val="28"/>
          <w:lang w:val="en-CA"/>
        </w:rPr>
        <w:t xml:space="preserve">Joint Occupational Health &amp; Safety Committee </w:t>
      </w:r>
      <w:r w:rsidR="006C0993">
        <w:rPr>
          <w:rFonts w:ascii="Calibri Light" w:eastAsia="Times New Roman" w:hAnsi="Calibri Light" w:cs="Times New Roman"/>
          <w:b/>
          <w:bCs/>
          <w:color w:val="003468"/>
          <w:sz w:val="36"/>
          <w:szCs w:val="28"/>
          <w:lang w:val="en-CA"/>
        </w:rPr>
        <w:t>Training Requirements</w:t>
      </w:r>
    </w:p>
    <w:p w:rsidR="00C63F96" w:rsidRPr="0022230F" w:rsidRDefault="00C63F96" w:rsidP="00C63F96">
      <w:pPr>
        <w:rPr>
          <w:color w:val="000000" w:themeColor="text1"/>
          <w:lang w:val="en-CA"/>
        </w:rPr>
      </w:pPr>
      <w:r w:rsidRPr="0022230F">
        <w:rPr>
          <w:color w:val="000000" w:themeColor="text1"/>
          <w:lang w:val="en-CA"/>
        </w:rPr>
        <w:t>Name of Committee:</w:t>
      </w:r>
      <w:r w:rsidR="00F22E5F">
        <w:rPr>
          <w:color w:val="000000" w:themeColor="text1"/>
          <w:lang w:val="en-CA"/>
        </w:rPr>
        <w:t xml:space="preserve"> </w:t>
      </w:r>
      <w:r w:rsidR="0022230F" w:rsidRPr="0022230F">
        <w:rPr>
          <w:color w:val="000000" w:themeColor="text1"/>
          <w:lang w:val="en-CA"/>
        </w:rPr>
        <w:t>_________________________________</w:t>
      </w:r>
    </w:p>
    <w:p w:rsidR="009121D8" w:rsidRPr="00C51FEE" w:rsidRDefault="006C0993" w:rsidP="009121D8">
      <w:pPr>
        <w:pStyle w:val="ListParagraph"/>
        <w:numPr>
          <w:ilvl w:val="0"/>
          <w:numId w:val="21"/>
        </w:numPr>
        <w:spacing w:after="0" w:line="240" w:lineRule="auto"/>
        <w:rPr>
          <w:rFonts w:ascii="Calibri Light" w:hAnsi="Calibri Light" w:cstheme="minorHAnsi"/>
          <w:b/>
          <w:szCs w:val="24"/>
        </w:rPr>
      </w:pPr>
      <w:r w:rsidRPr="009121D8">
        <w:rPr>
          <w:rFonts w:ascii="Calibri Light" w:eastAsia="Times New Roman" w:hAnsi="Calibri Light" w:cs="Tahoma"/>
          <w:b/>
          <w:color w:val="000000"/>
        </w:rPr>
        <w:t xml:space="preserve">Initial Required Training for </w:t>
      </w:r>
      <w:r w:rsidR="0002135B">
        <w:rPr>
          <w:rFonts w:ascii="Calibri Light" w:eastAsia="Times New Roman" w:hAnsi="Calibri Light" w:cs="Tahoma"/>
          <w:b/>
          <w:color w:val="000000"/>
        </w:rPr>
        <w:t xml:space="preserve">the Committee </w:t>
      </w:r>
      <w:r w:rsidRPr="009121D8">
        <w:rPr>
          <w:rFonts w:ascii="Calibri Light" w:eastAsia="Times New Roman" w:hAnsi="Calibri Light" w:cs="Tahoma"/>
          <w:b/>
          <w:color w:val="000000"/>
        </w:rPr>
        <w:t>Members</w:t>
      </w:r>
      <w:r w:rsidR="009121D8" w:rsidRPr="009121D8">
        <w:rPr>
          <w:rFonts w:ascii="Calibri Light" w:hAnsi="Calibri Light" w:cstheme="minorHAnsi"/>
          <w:b/>
        </w:rPr>
        <w:t xml:space="preserve"> </w:t>
      </w:r>
      <w:r w:rsidR="009121D8">
        <w:rPr>
          <w:rFonts w:ascii="Calibri Light" w:hAnsi="Calibri Light" w:cstheme="minorHAnsi"/>
          <w:b/>
        </w:rPr>
        <w:t>(</w:t>
      </w:r>
      <w:r w:rsidR="009121D8">
        <w:rPr>
          <w:rFonts w:ascii="Calibri Light" w:hAnsi="Calibri Light" w:cstheme="minorHAnsi"/>
          <w:b/>
          <w:szCs w:val="24"/>
        </w:rPr>
        <w:t xml:space="preserve">Training &amp; </w:t>
      </w:r>
      <w:r w:rsidR="009121D8" w:rsidRPr="00C51FEE">
        <w:rPr>
          <w:rFonts w:ascii="Calibri Light" w:hAnsi="Calibri Light" w:cstheme="minorHAnsi"/>
          <w:b/>
          <w:szCs w:val="24"/>
        </w:rPr>
        <w:t>Educational Leave Entitlement</w:t>
      </w:r>
      <w:r w:rsidR="009121D8">
        <w:rPr>
          <w:rFonts w:ascii="Calibri Light" w:hAnsi="Calibri Light" w:cstheme="minorHAnsi"/>
          <w:b/>
          <w:szCs w:val="24"/>
        </w:rPr>
        <w:t>)</w:t>
      </w:r>
    </w:p>
    <w:p w:rsidR="009121D8" w:rsidRDefault="009121D8" w:rsidP="009121D8">
      <w:pPr>
        <w:autoSpaceDE w:val="0"/>
        <w:autoSpaceDN w:val="0"/>
        <w:adjustRightInd w:val="0"/>
        <w:spacing w:after="0"/>
        <w:rPr>
          <w:rFonts w:ascii="Calibri Light" w:hAnsi="Calibri Light" w:cs="Arial"/>
        </w:rPr>
      </w:pPr>
    </w:p>
    <w:p w:rsidR="009121D8" w:rsidRPr="00896023" w:rsidRDefault="009121D8" w:rsidP="009121D8">
      <w:pPr>
        <w:pStyle w:val="ListParagraph"/>
        <w:numPr>
          <w:ilvl w:val="0"/>
          <w:numId w:val="22"/>
        </w:numPr>
        <w:spacing w:after="0" w:line="240" w:lineRule="auto"/>
        <w:rPr>
          <w:rFonts w:ascii="Calibri Light" w:hAnsi="Calibri Light"/>
          <w:szCs w:val="24"/>
        </w:rPr>
      </w:pPr>
      <w:r w:rsidRPr="00896023">
        <w:rPr>
          <w:rFonts w:ascii="Calibri Light" w:hAnsi="Calibri Light"/>
          <w:szCs w:val="24"/>
        </w:rPr>
        <w:t xml:space="preserve">New </w:t>
      </w:r>
      <w:r w:rsidR="00C2148C">
        <w:rPr>
          <w:rFonts w:ascii="Calibri Light" w:hAnsi="Calibri Light"/>
          <w:szCs w:val="24"/>
        </w:rPr>
        <w:t>J</w:t>
      </w:r>
      <w:r w:rsidR="0002135B">
        <w:rPr>
          <w:rFonts w:ascii="Calibri Light" w:hAnsi="Calibri Light"/>
          <w:szCs w:val="24"/>
        </w:rPr>
        <w:t>oint Occupational Health and Safety Committee (JOHSC)</w:t>
      </w:r>
      <w:r w:rsidRPr="00896023">
        <w:rPr>
          <w:rFonts w:ascii="Calibri Light" w:hAnsi="Calibri Light"/>
          <w:szCs w:val="24"/>
        </w:rPr>
        <w:t xml:space="preserve"> members and new worker representatives </w:t>
      </w:r>
      <w:r w:rsidR="00EC132A">
        <w:rPr>
          <w:rFonts w:ascii="Calibri Light" w:hAnsi="Calibri Light"/>
          <w:szCs w:val="24"/>
        </w:rPr>
        <w:t xml:space="preserve">must </w:t>
      </w:r>
      <w:r w:rsidRPr="00896023">
        <w:rPr>
          <w:rFonts w:ascii="Calibri Light" w:hAnsi="Calibri Light"/>
          <w:szCs w:val="24"/>
        </w:rPr>
        <w:t xml:space="preserve">receive </w:t>
      </w:r>
      <w:r w:rsidR="00FB03D3" w:rsidRPr="0022230F">
        <w:rPr>
          <w:rFonts w:ascii="Calibri Light" w:eastAsia="Times New Roman" w:hAnsi="Calibri Light" w:cs="Times New Roman"/>
          <w:b/>
          <w:bCs/>
          <w:color w:val="000000" w:themeColor="text1"/>
          <w:lang w:val="en-CA"/>
        </w:rPr>
        <w:t>the required</w:t>
      </w:r>
      <w:r w:rsidRPr="0022230F">
        <w:rPr>
          <w:rFonts w:ascii="Calibri Light" w:eastAsia="Times New Roman" w:hAnsi="Calibri Light" w:cs="Times New Roman"/>
          <w:b/>
          <w:bCs/>
          <w:color w:val="000000" w:themeColor="text1"/>
          <w:lang w:val="en-CA"/>
        </w:rPr>
        <w:t xml:space="preserve"> </w:t>
      </w:r>
      <w:r w:rsidRPr="00D774F1">
        <w:rPr>
          <w:rFonts w:ascii="Calibri Light" w:eastAsia="Times New Roman" w:hAnsi="Calibri Light" w:cs="Times New Roman"/>
          <w:b/>
          <w:bCs/>
          <w:color w:val="003468"/>
          <w:lang w:val="en-CA"/>
        </w:rPr>
        <w:t>8 hours</w:t>
      </w:r>
      <w:r w:rsidRPr="00896023">
        <w:rPr>
          <w:rFonts w:ascii="Calibri Light" w:hAnsi="Calibri Light"/>
          <w:szCs w:val="24"/>
        </w:rPr>
        <w:t xml:space="preserve"> of </w:t>
      </w:r>
      <w:r w:rsidR="00FB03D3" w:rsidRPr="0022230F">
        <w:rPr>
          <w:rFonts w:ascii="Calibri Light" w:hAnsi="Calibri Light"/>
          <w:color w:val="000000" w:themeColor="text1"/>
          <w:szCs w:val="24"/>
        </w:rPr>
        <w:t xml:space="preserve">UBC JOHSC Fundamentals Training </w:t>
      </w:r>
      <w:r w:rsidRPr="00896023">
        <w:rPr>
          <w:rFonts w:ascii="Calibri Light" w:hAnsi="Calibri Light"/>
          <w:szCs w:val="24"/>
        </w:rPr>
        <w:t>as soon as practicable but no more than 6 months after being selected.</w:t>
      </w:r>
    </w:p>
    <w:p w:rsidR="009121D8" w:rsidRPr="00896023" w:rsidRDefault="009121D8" w:rsidP="009121D8">
      <w:pPr>
        <w:pStyle w:val="ListParagraph"/>
        <w:numPr>
          <w:ilvl w:val="0"/>
          <w:numId w:val="22"/>
        </w:numPr>
        <w:spacing w:after="0" w:line="240" w:lineRule="auto"/>
        <w:rPr>
          <w:rFonts w:ascii="Calibri Light" w:hAnsi="Calibri Light"/>
          <w:szCs w:val="24"/>
        </w:rPr>
      </w:pPr>
      <w:r w:rsidRPr="00896023">
        <w:rPr>
          <w:rFonts w:ascii="Calibri Light" w:hAnsi="Calibri Light"/>
          <w:szCs w:val="24"/>
        </w:rPr>
        <w:t xml:space="preserve">Additionally, all </w:t>
      </w:r>
      <w:r w:rsidR="00C2148C">
        <w:rPr>
          <w:rFonts w:ascii="Calibri Light" w:hAnsi="Calibri Light"/>
          <w:szCs w:val="24"/>
        </w:rPr>
        <w:t>JOHSC</w:t>
      </w:r>
      <w:r w:rsidRPr="00896023">
        <w:rPr>
          <w:rFonts w:ascii="Calibri Light" w:hAnsi="Calibri Light"/>
          <w:szCs w:val="24"/>
        </w:rPr>
        <w:t xml:space="preserve"> members are entitled to </w:t>
      </w:r>
      <w:r w:rsidR="0022230F">
        <w:rPr>
          <w:rFonts w:ascii="Calibri Light" w:hAnsi="Calibri Light"/>
          <w:szCs w:val="24"/>
        </w:rPr>
        <w:t xml:space="preserve">an additional </w:t>
      </w:r>
      <w:r w:rsidRPr="00896023">
        <w:rPr>
          <w:rFonts w:ascii="Calibri Light" w:hAnsi="Calibri Light"/>
          <w:szCs w:val="24"/>
        </w:rPr>
        <w:t>8 hours of annual educa</w:t>
      </w:r>
      <w:r>
        <w:rPr>
          <w:rFonts w:ascii="Calibri Light" w:hAnsi="Calibri Light"/>
          <w:szCs w:val="24"/>
        </w:rPr>
        <w:t xml:space="preserve">tional leave (Section 135, WCA) </w:t>
      </w:r>
      <w:r w:rsidRPr="00377127">
        <w:rPr>
          <w:rFonts w:ascii="Calibri Light" w:hAnsi="Calibri Light" w:cs="Arial"/>
        </w:rPr>
        <w:t>or a longer period if prescribed by regulation</w:t>
      </w:r>
      <w:r w:rsidRPr="00896023">
        <w:rPr>
          <w:rFonts w:ascii="Calibri Light" w:hAnsi="Calibri Light" w:cs="Arial"/>
        </w:rPr>
        <w:t>, for the purposes of attending occupational health and safety training courses.</w:t>
      </w:r>
    </w:p>
    <w:p w:rsidR="009121D8" w:rsidRPr="00C51FEE" w:rsidRDefault="009121D8" w:rsidP="009121D8">
      <w:pPr>
        <w:pStyle w:val="ListParagraph"/>
        <w:numPr>
          <w:ilvl w:val="0"/>
          <w:numId w:val="22"/>
        </w:numPr>
        <w:spacing w:after="0" w:line="240" w:lineRule="auto"/>
        <w:rPr>
          <w:rFonts w:ascii="Calibri Light" w:hAnsi="Calibri Light"/>
          <w:szCs w:val="24"/>
        </w:rPr>
      </w:pPr>
      <w:r w:rsidRPr="00896023">
        <w:rPr>
          <w:rFonts w:ascii="Calibri Light" w:hAnsi="Calibri Light"/>
          <w:szCs w:val="24"/>
        </w:rPr>
        <w:t xml:space="preserve">A member of the </w:t>
      </w:r>
      <w:r w:rsidR="00C2148C">
        <w:rPr>
          <w:rFonts w:ascii="Calibri Light" w:hAnsi="Calibri Light"/>
          <w:szCs w:val="24"/>
        </w:rPr>
        <w:t>C</w:t>
      </w:r>
      <w:r w:rsidRPr="00896023">
        <w:rPr>
          <w:rFonts w:ascii="Calibri Light" w:hAnsi="Calibri Light"/>
          <w:szCs w:val="24"/>
        </w:rPr>
        <w:t>ommittee may designate another member as being entitled to take all or part of the member’s educational leave.</w:t>
      </w:r>
    </w:p>
    <w:p w:rsidR="009121D8" w:rsidRPr="00896023" w:rsidRDefault="009121D8" w:rsidP="009121D8">
      <w:pPr>
        <w:pStyle w:val="ListParagraph"/>
        <w:numPr>
          <w:ilvl w:val="0"/>
          <w:numId w:val="22"/>
        </w:numPr>
        <w:spacing w:after="0" w:line="240" w:lineRule="auto"/>
        <w:rPr>
          <w:rFonts w:ascii="Calibri Light" w:hAnsi="Calibri Light"/>
          <w:szCs w:val="24"/>
        </w:rPr>
      </w:pPr>
      <w:r w:rsidRPr="00896023">
        <w:rPr>
          <w:rFonts w:ascii="Calibri Light" w:hAnsi="Calibri Light"/>
          <w:szCs w:val="24"/>
        </w:rPr>
        <w:t xml:space="preserve">The </w:t>
      </w:r>
      <w:r w:rsidR="00712674">
        <w:rPr>
          <w:rFonts w:ascii="Calibri Light" w:hAnsi="Calibri Light"/>
          <w:szCs w:val="24"/>
        </w:rPr>
        <w:t>e</w:t>
      </w:r>
      <w:r w:rsidRPr="00896023">
        <w:rPr>
          <w:rFonts w:ascii="Calibri Light" w:hAnsi="Calibri Light"/>
          <w:szCs w:val="24"/>
        </w:rPr>
        <w:t>mployer must provide the educational leave without loss of pay or other benefits and must pay for, or reimburse the worker for, the costs of the training course and the reasonable costs of attending the course.</w:t>
      </w:r>
    </w:p>
    <w:p w:rsidR="00442E79" w:rsidRDefault="00442E79" w:rsidP="00F37513">
      <w:pPr>
        <w:spacing w:after="0" w:line="240" w:lineRule="auto"/>
        <w:ind w:left="567"/>
        <w:textAlignment w:val="center"/>
        <w:rPr>
          <w:rFonts w:ascii="Calibri Light" w:eastAsia="Times New Roman" w:hAnsi="Calibri Light" w:cs="Tahoma"/>
          <w:color w:val="000000"/>
        </w:rPr>
      </w:pPr>
    </w:p>
    <w:p w:rsidR="00CF6450" w:rsidRPr="00CF6450" w:rsidRDefault="00CF6450" w:rsidP="00A52B28">
      <w:pPr>
        <w:spacing w:after="0" w:line="240" w:lineRule="auto"/>
        <w:textAlignment w:val="center"/>
        <w:rPr>
          <w:rFonts w:ascii="Calibri Light" w:eastAsia="Times New Roman" w:hAnsi="Calibri Light" w:cs="Tahoma"/>
          <w:color w:val="000000"/>
          <w:u w:val="single"/>
        </w:rPr>
      </w:pPr>
      <w:r w:rsidRPr="00CF6450">
        <w:rPr>
          <w:rFonts w:ascii="Calibri Light" w:eastAsia="Times New Roman" w:hAnsi="Calibri Light" w:cs="Tahoma"/>
          <w:color w:val="000000"/>
          <w:u w:val="single"/>
        </w:rPr>
        <w:t>Train</w:t>
      </w:r>
      <w:r w:rsidR="00C2148C">
        <w:rPr>
          <w:rFonts w:ascii="Calibri Light" w:eastAsia="Times New Roman" w:hAnsi="Calibri Light" w:cs="Tahoma"/>
          <w:color w:val="000000"/>
          <w:u w:val="single"/>
        </w:rPr>
        <w:t>ing Record for Worker JOHSC Representatives</w:t>
      </w:r>
    </w:p>
    <w:p w:rsidR="00CF6450" w:rsidRDefault="00CF6450" w:rsidP="00F37513">
      <w:pPr>
        <w:spacing w:after="0" w:line="240" w:lineRule="auto"/>
        <w:ind w:left="567"/>
        <w:textAlignment w:val="center"/>
        <w:rPr>
          <w:rFonts w:ascii="Calibri Light" w:eastAsia="Times New Roman" w:hAnsi="Calibri Light" w:cs="Tahoma"/>
          <w:color w:val="000000"/>
        </w:rPr>
      </w:pPr>
    </w:p>
    <w:tbl>
      <w:tblPr>
        <w:tblW w:w="10403"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1284"/>
        <w:gridCol w:w="1100"/>
        <w:gridCol w:w="1742"/>
        <w:gridCol w:w="2384"/>
        <w:gridCol w:w="733"/>
        <w:gridCol w:w="1372"/>
      </w:tblGrid>
      <w:tr w:rsidR="00FB03D3" w:rsidRPr="009C3BCE" w:rsidTr="006D4605">
        <w:trPr>
          <w:trHeight w:val="311"/>
        </w:trPr>
        <w:tc>
          <w:tcPr>
            <w:tcW w:w="1788" w:type="dxa"/>
            <w:shd w:val="clear" w:color="auto" w:fill="0C2344"/>
            <w:vAlign w:val="center"/>
          </w:tcPr>
          <w:p w:rsidR="00FB03D3" w:rsidRPr="009C3BCE" w:rsidRDefault="00FB03D3" w:rsidP="00FB03D3">
            <w:pPr>
              <w:keepNext/>
              <w:keepLines/>
              <w:autoSpaceDE w:val="0"/>
              <w:autoSpaceDN w:val="0"/>
              <w:adjustRightInd w:val="0"/>
              <w:spacing w:after="0"/>
              <w:jc w:val="center"/>
              <w:rPr>
                <w:rFonts w:ascii="Calibri Light" w:hAnsi="Calibri Light" w:cs="Arial"/>
                <w:b/>
                <w:bCs/>
                <w:color w:val="97D4E9"/>
                <w:sz w:val="20"/>
              </w:rPr>
            </w:pPr>
            <w:r w:rsidRPr="009C3BCE">
              <w:rPr>
                <w:rFonts w:ascii="Calibri Light" w:hAnsi="Calibri Light" w:cs="Arial"/>
                <w:b/>
                <w:bCs/>
                <w:color w:val="97D4E9"/>
                <w:sz w:val="20"/>
              </w:rPr>
              <w:t>Name of Worker Representatives</w:t>
            </w:r>
          </w:p>
        </w:tc>
        <w:tc>
          <w:tcPr>
            <w:tcW w:w="1284" w:type="dxa"/>
            <w:shd w:val="clear" w:color="auto" w:fill="0C2344"/>
            <w:vAlign w:val="center"/>
          </w:tcPr>
          <w:p w:rsidR="00FB03D3" w:rsidRPr="009C3BCE" w:rsidRDefault="00FB03D3" w:rsidP="006D4605">
            <w:pPr>
              <w:keepNext/>
              <w:keepLines/>
              <w:autoSpaceDE w:val="0"/>
              <w:autoSpaceDN w:val="0"/>
              <w:adjustRightInd w:val="0"/>
              <w:spacing w:after="0"/>
              <w:jc w:val="center"/>
              <w:rPr>
                <w:rFonts w:ascii="Calibri Light" w:hAnsi="Calibri Light" w:cs="Arial"/>
                <w:b/>
                <w:bCs/>
                <w:color w:val="97D4E9"/>
                <w:sz w:val="20"/>
              </w:rPr>
            </w:pPr>
            <w:r>
              <w:rPr>
                <w:rFonts w:ascii="Calibri Light" w:hAnsi="Calibri Light" w:cs="Arial"/>
                <w:b/>
                <w:bCs/>
                <w:color w:val="97D4E9"/>
                <w:sz w:val="20"/>
              </w:rPr>
              <w:t xml:space="preserve">Date </w:t>
            </w:r>
            <w:r w:rsidR="006D4605">
              <w:rPr>
                <w:rFonts w:ascii="Calibri Light" w:hAnsi="Calibri Light" w:cs="Arial"/>
                <w:b/>
                <w:bCs/>
                <w:color w:val="97D4E9"/>
                <w:sz w:val="20"/>
              </w:rPr>
              <w:t>Joined</w:t>
            </w:r>
            <w:r>
              <w:rPr>
                <w:rFonts w:ascii="Calibri Light" w:hAnsi="Calibri Light" w:cs="Arial"/>
                <w:b/>
                <w:bCs/>
                <w:color w:val="97D4E9"/>
                <w:sz w:val="20"/>
              </w:rPr>
              <w:t xml:space="preserve"> JOHSC</w:t>
            </w:r>
          </w:p>
        </w:tc>
        <w:tc>
          <w:tcPr>
            <w:tcW w:w="1100" w:type="dxa"/>
            <w:shd w:val="clear" w:color="auto" w:fill="0C2344"/>
            <w:vAlign w:val="center"/>
          </w:tcPr>
          <w:p w:rsidR="00FB03D3" w:rsidRPr="0022230F" w:rsidRDefault="00FB03D3" w:rsidP="006D4605">
            <w:pPr>
              <w:keepNext/>
              <w:keepLines/>
              <w:autoSpaceDE w:val="0"/>
              <w:autoSpaceDN w:val="0"/>
              <w:adjustRightInd w:val="0"/>
              <w:spacing w:after="0"/>
              <w:jc w:val="center"/>
              <w:rPr>
                <w:rFonts w:ascii="Calibri Light" w:hAnsi="Calibri Light" w:cs="Arial"/>
                <w:b/>
                <w:bCs/>
                <w:color w:val="97D4E9"/>
                <w:sz w:val="20"/>
              </w:rPr>
            </w:pPr>
            <w:r w:rsidRPr="0022230F">
              <w:rPr>
                <w:rFonts w:ascii="Calibri Light" w:hAnsi="Calibri Light" w:cs="Arial"/>
                <w:b/>
                <w:bCs/>
                <w:color w:val="97D4E9"/>
                <w:sz w:val="20"/>
              </w:rPr>
              <w:t>Staff</w:t>
            </w:r>
          </w:p>
          <w:p w:rsidR="00FB03D3" w:rsidRPr="009C3BCE" w:rsidRDefault="00FB03D3" w:rsidP="006D4605">
            <w:pPr>
              <w:keepNext/>
              <w:keepLines/>
              <w:autoSpaceDE w:val="0"/>
              <w:autoSpaceDN w:val="0"/>
              <w:adjustRightInd w:val="0"/>
              <w:spacing w:after="0"/>
              <w:jc w:val="center"/>
              <w:rPr>
                <w:rFonts w:ascii="Calibri Light" w:hAnsi="Calibri Light" w:cs="Arial"/>
                <w:b/>
                <w:bCs/>
                <w:color w:val="97D4E9"/>
                <w:sz w:val="20"/>
              </w:rPr>
            </w:pPr>
            <w:r w:rsidRPr="0022230F">
              <w:rPr>
                <w:rFonts w:ascii="Calibri Light" w:hAnsi="Calibri Light" w:cs="Arial"/>
                <w:b/>
                <w:bCs/>
                <w:color w:val="97D4E9"/>
                <w:sz w:val="20"/>
              </w:rPr>
              <w:t>ID</w:t>
            </w:r>
          </w:p>
        </w:tc>
        <w:tc>
          <w:tcPr>
            <w:tcW w:w="1742" w:type="dxa"/>
            <w:shd w:val="clear" w:color="auto" w:fill="0C2344"/>
            <w:vAlign w:val="center"/>
          </w:tcPr>
          <w:p w:rsidR="00FB03D3" w:rsidRPr="009C3BCE" w:rsidRDefault="00FB03D3" w:rsidP="00FB03D3">
            <w:pPr>
              <w:keepNext/>
              <w:keepLines/>
              <w:autoSpaceDE w:val="0"/>
              <w:autoSpaceDN w:val="0"/>
              <w:adjustRightInd w:val="0"/>
              <w:spacing w:after="0"/>
              <w:jc w:val="center"/>
              <w:rPr>
                <w:rFonts w:ascii="Calibri Light" w:hAnsi="Calibri Light" w:cs="Arial"/>
                <w:b/>
                <w:bCs/>
                <w:color w:val="97D4E9"/>
                <w:sz w:val="20"/>
              </w:rPr>
            </w:pPr>
            <w:r w:rsidRPr="009C3BCE">
              <w:rPr>
                <w:rFonts w:ascii="Calibri Light" w:hAnsi="Calibri Light" w:cs="Arial"/>
                <w:b/>
                <w:bCs/>
                <w:color w:val="97D4E9"/>
                <w:sz w:val="20"/>
              </w:rPr>
              <w:t>Area/Association/Union Represented</w:t>
            </w:r>
          </w:p>
        </w:tc>
        <w:tc>
          <w:tcPr>
            <w:tcW w:w="2384" w:type="dxa"/>
            <w:shd w:val="clear" w:color="auto" w:fill="0C2344"/>
            <w:vAlign w:val="center"/>
          </w:tcPr>
          <w:p w:rsidR="00FB03D3" w:rsidRPr="009C3BCE" w:rsidRDefault="00FB03D3" w:rsidP="00FB03D3">
            <w:pPr>
              <w:keepNext/>
              <w:keepLines/>
              <w:autoSpaceDE w:val="0"/>
              <w:autoSpaceDN w:val="0"/>
              <w:adjustRightInd w:val="0"/>
              <w:spacing w:after="0"/>
              <w:jc w:val="center"/>
              <w:rPr>
                <w:rFonts w:ascii="Calibri Light" w:hAnsi="Calibri Light" w:cs="Arial"/>
                <w:b/>
                <w:bCs/>
                <w:color w:val="97D4E9"/>
                <w:sz w:val="20"/>
              </w:rPr>
            </w:pPr>
            <w:r w:rsidRPr="009C3BCE">
              <w:rPr>
                <w:rFonts w:ascii="Calibri Light" w:hAnsi="Calibri Light" w:cs="Arial"/>
                <w:b/>
                <w:bCs/>
                <w:color w:val="97D4E9"/>
                <w:sz w:val="20"/>
              </w:rPr>
              <w:t>Training Course Name</w:t>
            </w:r>
          </w:p>
        </w:tc>
        <w:tc>
          <w:tcPr>
            <w:tcW w:w="733" w:type="dxa"/>
            <w:shd w:val="clear" w:color="auto" w:fill="0C2344"/>
            <w:vAlign w:val="center"/>
          </w:tcPr>
          <w:p w:rsidR="00FB03D3" w:rsidRPr="009C3BCE" w:rsidRDefault="00FB03D3" w:rsidP="00FB03D3">
            <w:pPr>
              <w:keepNext/>
              <w:keepLines/>
              <w:autoSpaceDE w:val="0"/>
              <w:autoSpaceDN w:val="0"/>
              <w:adjustRightInd w:val="0"/>
              <w:spacing w:after="0"/>
              <w:jc w:val="center"/>
              <w:rPr>
                <w:rFonts w:ascii="Calibri Light" w:hAnsi="Calibri Light" w:cs="Arial"/>
                <w:b/>
                <w:bCs/>
                <w:color w:val="97D4E9"/>
                <w:sz w:val="20"/>
              </w:rPr>
            </w:pPr>
            <w:r w:rsidRPr="009C3BCE">
              <w:rPr>
                <w:rFonts w:ascii="Calibri Light" w:hAnsi="Calibri Light" w:cs="Arial"/>
                <w:b/>
                <w:bCs/>
                <w:color w:val="97D4E9"/>
                <w:sz w:val="20"/>
              </w:rPr>
              <w:t>Total Hours</w:t>
            </w:r>
          </w:p>
        </w:tc>
        <w:tc>
          <w:tcPr>
            <w:tcW w:w="1372" w:type="dxa"/>
            <w:shd w:val="clear" w:color="auto" w:fill="0C2344"/>
            <w:vAlign w:val="center"/>
          </w:tcPr>
          <w:p w:rsidR="00FB03D3" w:rsidRPr="009C3BCE" w:rsidRDefault="00FB03D3" w:rsidP="00FB03D3">
            <w:pPr>
              <w:keepNext/>
              <w:keepLines/>
              <w:autoSpaceDE w:val="0"/>
              <w:autoSpaceDN w:val="0"/>
              <w:adjustRightInd w:val="0"/>
              <w:spacing w:after="0"/>
              <w:jc w:val="center"/>
              <w:rPr>
                <w:rFonts w:ascii="Calibri Light" w:hAnsi="Calibri Light" w:cs="Arial"/>
                <w:b/>
                <w:bCs/>
                <w:color w:val="97D4E9"/>
                <w:sz w:val="20"/>
              </w:rPr>
            </w:pPr>
            <w:r w:rsidRPr="009C3BCE">
              <w:rPr>
                <w:rFonts w:ascii="Calibri Light" w:hAnsi="Calibri Light" w:cs="Arial"/>
                <w:b/>
                <w:bCs/>
                <w:color w:val="97D4E9"/>
                <w:sz w:val="20"/>
              </w:rPr>
              <w:t>Date Completed</w:t>
            </w: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bookmarkStart w:id="0" w:name="_GoBack"/>
            <w:bookmarkEnd w:id="0"/>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r w:rsidR="00FB03D3" w:rsidRPr="00311A06" w:rsidTr="00FB03D3">
        <w:trPr>
          <w:trHeight w:val="279"/>
        </w:trPr>
        <w:tc>
          <w:tcPr>
            <w:tcW w:w="1788"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2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100"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742" w:type="dxa"/>
            <w:vAlign w:val="center"/>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2384" w:type="dxa"/>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733"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c>
          <w:tcPr>
            <w:tcW w:w="1372" w:type="dxa"/>
            <w:shd w:val="clear" w:color="auto" w:fill="FFFFFF" w:themeFill="background1"/>
          </w:tcPr>
          <w:p w:rsidR="00FB03D3" w:rsidRPr="00311A06" w:rsidRDefault="00FB03D3" w:rsidP="00FB03D3">
            <w:pPr>
              <w:keepNext/>
              <w:keepLines/>
              <w:autoSpaceDE w:val="0"/>
              <w:autoSpaceDN w:val="0"/>
              <w:adjustRightInd w:val="0"/>
              <w:spacing w:after="0"/>
              <w:rPr>
                <w:rFonts w:ascii="Calibri Light" w:hAnsi="Calibri Light" w:cs="Arial"/>
                <w:sz w:val="20"/>
              </w:rPr>
            </w:pPr>
          </w:p>
        </w:tc>
      </w:tr>
    </w:tbl>
    <w:p w:rsidR="004A5018" w:rsidRPr="0022230F" w:rsidRDefault="004A5018" w:rsidP="004A5018">
      <w:pPr>
        <w:spacing w:after="0" w:line="240" w:lineRule="auto"/>
        <w:textAlignment w:val="center"/>
        <w:rPr>
          <w:rFonts w:ascii="Calibri Light" w:eastAsia="Times New Roman" w:hAnsi="Calibri Light" w:cs="Tahoma"/>
          <w:i/>
          <w:color w:val="000000" w:themeColor="text1"/>
          <w:sz w:val="20"/>
        </w:rPr>
      </w:pPr>
      <w:r w:rsidRPr="0022230F">
        <w:rPr>
          <w:rFonts w:ascii="Calibri Light" w:eastAsia="Times New Roman" w:hAnsi="Calibri Light" w:cs="Tahoma"/>
          <w:i/>
          <w:color w:val="000000" w:themeColor="text1"/>
          <w:sz w:val="20"/>
        </w:rPr>
        <w:t xml:space="preserve">* Training records must be maintained for a minimum of two (2) years from the date the member ceases </w:t>
      </w:r>
      <w:r w:rsidR="00712674" w:rsidRPr="0022230F">
        <w:rPr>
          <w:rFonts w:ascii="Calibri Light" w:eastAsia="Times New Roman" w:hAnsi="Calibri Light" w:cs="Tahoma"/>
          <w:i/>
          <w:color w:val="000000" w:themeColor="text1"/>
          <w:sz w:val="20"/>
        </w:rPr>
        <w:t>to be a member of the Committee</w:t>
      </w:r>
      <w:r w:rsidRPr="0022230F">
        <w:rPr>
          <w:rFonts w:ascii="Calibri Light" w:eastAsia="Times New Roman" w:hAnsi="Calibri Light" w:cs="Tahoma"/>
          <w:i/>
          <w:color w:val="000000" w:themeColor="text1"/>
          <w:sz w:val="20"/>
        </w:rPr>
        <w:t>.</w:t>
      </w:r>
    </w:p>
    <w:sectPr w:rsidR="004A5018" w:rsidRPr="002223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91" w:rsidRDefault="00F51691" w:rsidP="00752CE3">
      <w:pPr>
        <w:spacing w:after="0" w:line="240" w:lineRule="auto"/>
      </w:pPr>
      <w:r>
        <w:separator/>
      </w:r>
    </w:p>
  </w:endnote>
  <w:endnote w:type="continuationSeparator" w:id="0">
    <w:p w:rsidR="00F51691" w:rsidRDefault="00F51691" w:rsidP="0075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865388"/>
      <w:docPartObj>
        <w:docPartGallery w:val="Page Numbers (Bottom of Page)"/>
        <w:docPartUnique/>
      </w:docPartObj>
    </w:sdtPr>
    <w:sdtEndPr>
      <w:rPr>
        <w:rFonts w:ascii="Calibri Light" w:hAnsi="Calibri Light"/>
        <w:color w:val="7F7F7F" w:themeColor="background1" w:themeShade="7F"/>
        <w:spacing w:val="60"/>
        <w:sz w:val="18"/>
      </w:rPr>
    </w:sdtEndPr>
    <w:sdtContent>
      <w:p w:rsidR="00FE34D2" w:rsidRPr="00FE34D2" w:rsidRDefault="00FE34D2">
        <w:pPr>
          <w:pStyle w:val="Footer"/>
          <w:pBdr>
            <w:top w:val="single" w:sz="4" w:space="1" w:color="D9D9D9" w:themeColor="background1" w:themeShade="D9"/>
          </w:pBdr>
          <w:jc w:val="right"/>
          <w:rPr>
            <w:rFonts w:ascii="Calibri Light" w:hAnsi="Calibri Light"/>
            <w:sz w:val="18"/>
          </w:rPr>
        </w:pPr>
        <w:r w:rsidRPr="00FE34D2">
          <w:rPr>
            <w:rFonts w:ascii="Calibri Light" w:hAnsi="Calibri Light"/>
            <w:sz w:val="18"/>
          </w:rPr>
          <w:fldChar w:fldCharType="begin"/>
        </w:r>
        <w:r w:rsidRPr="00FE34D2">
          <w:rPr>
            <w:rFonts w:ascii="Calibri Light" w:hAnsi="Calibri Light"/>
            <w:sz w:val="18"/>
          </w:rPr>
          <w:instrText xml:space="preserve"> PAGE   \* MERGEFORMAT </w:instrText>
        </w:r>
        <w:r w:rsidRPr="00FE34D2">
          <w:rPr>
            <w:rFonts w:ascii="Calibri Light" w:hAnsi="Calibri Light"/>
            <w:sz w:val="18"/>
          </w:rPr>
          <w:fldChar w:fldCharType="separate"/>
        </w:r>
        <w:r w:rsidR="006D4605">
          <w:rPr>
            <w:rFonts w:ascii="Calibri Light" w:hAnsi="Calibri Light"/>
            <w:noProof/>
            <w:sz w:val="18"/>
          </w:rPr>
          <w:t>1</w:t>
        </w:r>
        <w:r w:rsidRPr="00FE34D2">
          <w:rPr>
            <w:rFonts w:ascii="Calibri Light" w:hAnsi="Calibri Light"/>
            <w:noProof/>
            <w:sz w:val="18"/>
          </w:rPr>
          <w:fldChar w:fldCharType="end"/>
        </w:r>
        <w:r w:rsidRPr="00FE34D2">
          <w:rPr>
            <w:rFonts w:ascii="Calibri Light" w:hAnsi="Calibri Light"/>
            <w:sz w:val="18"/>
          </w:rPr>
          <w:t xml:space="preserve"> | </w:t>
        </w:r>
        <w:r w:rsidRPr="00FE34D2">
          <w:rPr>
            <w:rFonts w:ascii="Calibri Light" w:hAnsi="Calibri Light"/>
            <w:color w:val="7F7F7F" w:themeColor="background1" w:themeShade="7F"/>
            <w:spacing w:val="60"/>
            <w:sz w:val="18"/>
          </w:rPr>
          <w:t>Page</w:t>
        </w:r>
      </w:p>
    </w:sdtContent>
  </w:sdt>
  <w:p w:rsidR="00FE34D2" w:rsidRDefault="00FE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91" w:rsidRDefault="00F51691" w:rsidP="00752CE3">
      <w:pPr>
        <w:spacing w:after="0" w:line="240" w:lineRule="auto"/>
      </w:pPr>
      <w:r>
        <w:separator/>
      </w:r>
    </w:p>
  </w:footnote>
  <w:footnote w:type="continuationSeparator" w:id="0">
    <w:p w:rsidR="00F51691" w:rsidRDefault="00F51691" w:rsidP="00752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5886"/>
    </w:tblGrid>
    <w:tr w:rsidR="00FE61CF" w:rsidRPr="009C3BCE" w:rsidTr="009175E2">
      <w:tc>
        <w:tcPr>
          <w:tcW w:w="4788" w:type="dxa"/>
        </w:tcPr>
        <w:p w:rsidR="00FE61CF" w:rsidRDefault="00147C4A" w:rsidP="00FE61CF">
          <w:pPr>
            <w:pStyle w:val="Header"/>
            <w:rPr>
              <w:rFonts w:cs="Tahoma"/>
            </w:rPr>
          </w:pPr>
          <w:r>
            <w:rPr>
              <w:rFonts w:cs="Tahoma"/>
              <w:noProof/>
            </w:rPr>
            <w:drawing>
              <wp:inline distT="0" distB="0" distL="0" distR="0">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rsidR="00FE61CF" w:rsidRDefault="00FE61CF" w:rsidP="00FE61CF">
          <w:pPr>
            <w:pStyle w:val="Header"/>
            <w:jc w:val="right"/>
            <w:rPr>
              <w:rFonts w:ascii="Calibri Light" w:hAnsi="Calibri Light" w:cs="Tahoma"/>
              <w:sz w:val="22"/>
            </w:rPr>
          </w:pPr>
          <w:r w:rsidRPr="009C3BCE">
            <w:rPr>
              <w:rFonts w:ascii="Calibri Light" w:hAnsi="Calibri Light" w:cs="Tahoma"/>
              <w:sz w:val="22"/>
            </w:rPr>
            <w:t>Joint Occupational Health &amp; Safety Committee</w:t>
          </w:r>
        </w:p>
        <w:p w:rsidR="00FE61CF" w:rsidRPr="00C63F96" w:rsidRDefault="00BC1DF9" w:rsidP="00C63F96">
          <w:pPr>
            <w:pStyle w:val="Header"/>
            <w:jc w:val="right"/>
            <w:rPr>
              <w:rFonts w:ascii="Calibri Light" w:hAnsi="Calibri Light" w:cs="Tahoma"/>
              <w:sz w:val="22"/>
            </w:rPr>
          </w:pPr>
          <w:r>
            <w:rPr>
              <w:rFonts w:ascii="Calibri Light" w:hAnsi="Calibri Light" w:cs="Tahoma"/>
              <w:sz w:val="22"/>
            </w:rPr>
            <w:t>Training Requirements</w:t>
          </w:r>
        </w:p>
      </w:tc>
    </w:tr>
  </w:tbl>
  <w:p w:rsidR="00FE61CF" w:rsidRDefault="00FE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1A3"/>
    <w:multiLevelType w:val="multilevel"/>
    <w:tmpl w:val="77C077C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D6103A9"/>
    <w:multiLevelType w:val="multilevel"/>
    <w:tmpl w:val="FAAC556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3B831A9"/>
    <w:multiLevelType w:val="multilevel"/>
    <w:tmpl w:val="FC2E0D2A"/>
    <w:lvl w:ilvl="0">
      <w:start w:val="8"/>
      <w:numFmt w:val="decimal"/>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E3C27EC"/>
    <w:multiLevelType w:val="multilevel"/>
    <w:tmpl w:val="8204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50B48"/>
    <w:multiLevelType w:val="multilevel"/>
    <w:tmpl w:val="D17869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B6D05"/>
    <w:multiLevelType w:val="hybridMultilevel"/>
    <w:tmpl w:val="7422D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9D168C"/>
    <w:multiLevelType w:val="multilevel"/>
    <w:tmpl w:val="C2A4AC1A"/>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FD67DC5"/>
    <w:multiLevelType w:val="multilevel"/>
    <w:tmpl w:val="89F2A12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8" w15:restartNumberingAfterBreak="0">
    <w:nsid w:val="53250154"/>
    <w:multiLevelType w:val="hybridMultilevel"/>
    <w:tmpl w:val="7B0C1EB2"/>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EF61FB"/>
    <w:multiLevelType w:val="multilevel"/>
    <w:tmpl w:val="53BCDC5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770279B"/>
    <w:multiLevelType w:val="multilevel"/>
    <w:tmpl w:val="4B6CF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355287"/>
    <w:multiLevelType w:val="hybridMultilevel"/>
    <w:tmpl w:val="7C7299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397599A"/>
    <w:multiLevelType w:val="hybridMultilevel"/>
    <w:tmpl w:val="779C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8398C"/>
    <w:multiLevelType w:val="hybridMultilevel"/>
    <w:tmpl w:val="C776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37AEC"/>
    <w:multiLevelType w:val="multilevel"/>
    <w:tmpl w:val="4BC2A14E"/>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71FF22D7"/>
    <w:multiLevelType w:val="multilevel"/>
    <w:tmpl w:val="8C9E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0372C6"/>
    <w:multiLevelType w:val="multilevel"/>
    <w:tmpl w:val="DA2C5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C82B37"/>
    <w:multiLevelType w:val="hybridMultilevel"/>
    <w:tmpl w:val="E2A0A5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8A0556E"/>
    <w:multiLevelType w:val="hybridMultilevel"/>
    <w:tmpl w:val="3CC231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9E024F"/>
    <w:multiLevelType w:val="multilevel"/>
    <w:tmpl w:val="8552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733CA0"/>
    <w:multiLevelType w:val="hybridMultilevel"/>
    <w:tmpl w:val="2CF06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num>
  <w:num w:numId="2">
    <w:abstractNumId w:val="15"/>
    <w:lvlOverride w:ilvl="0">
      <w:startOverride w:val="2"/>
    </w:lvlOverride>
  </w:num>
  <w:num w:numId="3">
    <w:abstractNumId w:val="3"/>
    <w:lvlOverride w:ilvl="0">
      <w:startOverride w:val="3"/>
    </w:lvlOverride>
  </w:num>
  <w:num w:numId="4">
    <w:abstractNumId w:val="19"/>
    <w:lvlOverride w:ilvl="0">
      <w:startOverride w:val="4"/>
    </w:lvlOverride>
  </w:num>
  <w:num w:numId="5">
    <w:abstractNumId w:val="9"/>
  </w:num>
  <w:num w:numId="6">
    <w:abstractNumId w:val="0"/>
  </w:num>
  <w:num w:numId="7">
    <w:abstractNumId w:val="0"/>
    <w:lvlOverride w:ilvl="0"/>
    <w:lvlOverride w:ilvl="1">
      <w:startOverride w:val="1"/>
    </w:lvlOverride>
  </w:num>
  <w:num w:numId="8">
    <w:abstractNumId w:val="2"/>
  </w:num>
  <w:num w:numId="9">
    <w:abstractNumId w:val="10"/>
  </w:num>
  <w:num w:numId="10">
    <w:abstractNumId w:val="1"/>
  </w:num>
  <w:num w:numId="11">
    <w:abstractNumId w:val="6"/>
  </w:num>
  <w:num w:numId="12">
    <w:abstractNumId w:val="14"/>
  </w:num>
  <w:num w:numId="13">
    <w:abstractNumId w:val="4"/>
  </w:num>
  <w:num w:numId="14">
    <w:abstractNumId w:val="16"/>
  </w:num>
  <w:num w:numId="15">
    <w:abstractNumId w:val="11"/>
  </w:num>
  <w:num w:numId="16">
    <w:abstractNumId w:val="20"/>
  </w:num>
  <w:num w:numId="17">
    <w:abstractNumId w:val="5"/>
  </w:num>
  <w:num w:numId="18">
    <w:abstractNumId w:val="17"/>
  </w:num>
  <w:num w:numId="19">
    <w:abstractNumId w:val="18"/>
  </w:num>
  <w:num w:numId="20">
    <w:abstractNumId w:val="13"/>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C8"/>
    <w:rsid w:val="0002135B"/>
    <w:rsid w:val="00022B8A"/>
    <w:rsid w:val="000249F5"/>
    <w:rsid w:val="0002683D"/>
    <w:rsid w:val="00041A04"/>
    <w:rsid w:val="000B47CB"/>
    <w:rsid w:val="000E1FE3"/>
    <w:rsid w:val="00107DFB"/>
    <w:rsid w:val="00110570"/>
    <w:rsid w:val="0011461D"/>
    <w:rsid w:val="00134338"/>
    <w:rsid w:val="00147C4A"/>
    <w:rsid w:val="00167629"/>
    <w:rsid w:val="00183E29"/>
    <w:rsid w:val="00186586"/>
    <w:rsid w:val="001A0715"/>
    <w:rsid w:val="001E6878"/>
    <w:rsid w:val="0022230F"/>
    <w:rsid w:val="0022232B"/>
    <w:rsid w:val="00227C6B"/>
    <w:rsid w:val="0024516F"/>
    <w:rsid w:val="002560A6"/>
    <w:rsid w:val="00266A21"/>
    <w:rsid w:val="00286186"/>
    <w:rsid w:val="002B695A"/>
    <w:rsid w:val="002D0329"/>
    <w:rsid w:val="002D3844"/>
    <w:rsid w:val="00321DE5"/>
    <w:rsid w:val="003400AD"/>
    <w:rsid w:val="00366586"/>
    <w:rsid w:val="00377127"/>
    <w:rsid w:val="00392F39"/>
    <w:rsid w:val="003D23B6"/>
    <w:rsid w:val="0043307D"/>
    <w:rsid w:val="00436DCB"/>
    <w:rsid w:val="00442E79"/>
    <w:rsid w:val="004927F0"/>
    <w:rsid w:val="004A5018"/>
    <w:rsid w:val="004B7DB4"/>
    <w:rsid w:val="004C628D"/>
    <w:rsid w:val="004D1829"/>
    <w:rsid w:val="004E2AB6"/>
    <w:rsid w:val="004E5091"/>
    <w:rsid w:val="004F7885"/>
    <w:rsid w:val="00520336"/>
    <w:rsid w:val="00544F71"/>
    <w:rsid w:val="00563D7B"/>
    <w:rsid w:val="00584B0B"/>
    <w:rsid w:val="005E4382"/>
    <w:rsid w:val="005E6F14"/>
    <w:rsid w:val="005E7F18"/>
    <w:rsid w:val="00623A02"/>
    <w:rsid w:val="00636773"/>
    <w:rsid w:val="00680A4B"/>
    <w:rsid w:val="00684DA9"/>
    <w:rsid w:val="006B6DB1"/>
    <w:rsid w:val="006C0993"/>
    <w:rsid w:val="006C20CA"/>
    <w:rsid w:val="006D4605"/>
    <w:rsid w:val="006D5121"/>
    <w:rsid w:val="006E0AFD"/>
    <w:rsid w:val="006E3240"/>
    <w:rsid w:val="00712674"/>
    <w:rsid w:val="00717DC7"/>
    <w:rsid w:val="00752CE3"/>
    <w:rsid w:val="007579F8"/>
    <w:rsid w:val="007770DB"/>
    <w:rsid w:val="00797CA0"/>
    <w:rsid w:val="007B582A"/>
    <w:rsid w:val="008842C3"/>
    <w:rsid w:val="0089080C"/>
    <w:rsid w:val="008B346A"/>
    <w:rsid w:val="008E5385"/>
    <w:rsid w:val="008E7872"/>
    <w:rsid w:val="009121D8"/>
    <w:rsid w:val="009247BD"/>
    <w:rsid w:val="009301EA"/>
    <w:rsid w:val="0093096B"/>
    <w:rsid w:val="00944C46"/>
    <w:rsid w:val="00945271"/>
    <w:rsid w:val="009C3BCE"/>
    <w:rsid w:val="009E474F"/>
    <w:rsid w:val="00A146E2"/>
    <w:rsid w:val="00A35199"/>
    <w:rsid w:val="00A52B28"/>
    <w:rsid w:val="00A65218"/>
    <w:rsid w:val="00A97D5D"/>
    <w:rsid w:val="00A97F89"/>
    <w:rsid w:val="00AC2E2B"/>
    <w:rsid w:val="00AC573A"/>
    <w:rsid w:val="00AD2F98"/>
    <w:rsid w:val="00B65FC4"/>
    <w:rsid w:val="00BA1949"/>
    <w:rsid w:val="00BC1DF9"/>
    <w:rsid w:val="00C2148C"/>
    <w:rsid w:val="00C4190B"/>
    <w:rsid w:val="00C41E7F"/>
    <w:rsid w:val="00C5198F"/>
    <w:rsid w:val="00C61BB3"/>
    <w:rsid w:val="00C63F96"/>
    <w:rsid w:val="00C913C2"/>
    <w:rsid w:val="00CA2D3C"/>
    <w:rsid w:val="00CB29FA"/>
    <w:rsid w:val="00CB72FB"/>
    <w:rsid w:val="00CC7AC6"/>
    <w:rsid w:val="00CD48D3"/>
    <w:rsid w:val="00CF6450"/>
    <w:rsid w:val="00D0709E"/>
    <w:rsid w:val="00D30DC8"/>
    <w:rsid w:val="00D45638"/>
    <w:rsid w:val="00D51120"/>
    <w:rsid w:val="00D5660E"/>
    <w:rsid w:val="00D572F2"/>
    <w:rsid w:val="00D774F1"/>
    <w:rsid w:val="00D866F8"/>
    <w:rsid w:val="00DC2BE7"/>
    <w:rsid w:val="00DD020A"/>
    <w:rsid w:val="00DD29DB"/>
    <w:rsid w:val="00DD4DC0"/>
    <w:rsid w:val="00DF7BB1"/>
    <w:rsid w:val="00E07402"/>
    <w:rsid w:val="00E152E1"/>
    <w:rsid w:val="00E207C7"/>
    <w:rsid w:val="00E55291"/>
    <w:rsid w:val="00EB00DF"/>
    <w:rsid w:val="00EC132A"/>
    <w:rsid w:val="00F03723"/>
    <w:rsid w:val="00F1558F"/>
    <w:rsid w:val="00F22E5F"/>
    <w:rsid w:val="00F37513"/>
    <w:rsid w:val="00F51691"/>
    <w:rsid w:val="00FA78A4"/>
    <w:rsid w:val="00FB03D3"/>
    <w:rsid w:val="00FB2884"/>
    <w:rsid w:val="00FD19D0"/>
    <w:rsid w:val="00FE34D2"/>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EA101C"/>
  <w15:docId w15:val="{795F6DE2-BF24-485E-9616-220B8885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D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E3"/>
  </w:style>
  <w:style w:type="paragraph" w:styleId="Footer">
    <w:name w:val="footer"/>
    <w:basedOn w:val="Normal"/>
    <w:link w:val="FooterChar"/>
    <w:uiPriority w:val="99"/>
    <w:unhideWhenUsed/>
    <w:rsid w:val="0075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E3"/>
  </w:style>
  <w:style w:type="paragraph" w:styleId="ListParagraph">
    <w:name w:val="List Paragraph"/>
    <w:basedOn w:val="Normal"/>
    <w:uiPriority w:val="34"/>
    <w:qFormat/>
    <w:rsid w:val="00752CE3"/>
    <w:pPr>
      <w:ind w:left="720"/>
      <w:contextualSpacing/>
    </w:pPr>
  </w:style>
  <w:style w:type="paragraph" w:styleId="BalloonText">
    <w:name w:val="Balloon Text"/>
    <w:basedOn w:val="Normal"/>
    <w:link w:val="BalloonTextChar"/>
    <w:uiPriority w:val="99"/>
    <w:semiHidden/>
    <w:unhideWhenUsed/>
    <w:rsid w:val="00757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F8"/>
    <w:rPr>
      <w:rFonts w:ascii="Segoe UI" w:hAnsi="Segoe UI" w:cs="Segoe UI"/>
      <w:sz w:val="18"/>
      <w:szCs w:val="18"/>
    </w:rPr>
  </w:style>
  <w:style w:type="table" w:styleId="TableGrid">
    <w:name w:val="Table Grid"/>
    <w:basedOn w:val="TableNormal"/>
    <w:uiPriority w:val="59"/>
    <w:rsid w:val="00FE61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121D8"/>
    <w:pPr>
      <w:tabs>
        <w:tab w:val="num" w:pos="360"/>
      </w:tabs>
      <w:spacing w:after="0" w:line="240" w:lineRule="auto"/>
      <w:ind w:left="360" w:hanging="360"/>
    </w:pPr>
    <w:rPr>
      <w:rFonts w:ascii="Arial" w:eastAsia="Times New Roman" w:hAnsi="Arial"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0566">
      <w:bodyDiv w:val="1"/>
      <w:marLeft w:val="0"/>
      <w:marRight w:val="0"/>
      <w:marTop w:val="0"/>
      <w:marBottom w:val="0"/>
      <w:divBdr>
        <w:top w:val="none" w:sz="0" w:space="0" w:color="auto"/>
        <w:left w:val="none" w:sz="0" w:space="0" w:color="auto"/>
        <w:bottom w:val="none" w:sz="0" w:space="0" w:color="auto"/>
        <w:right w:val="none" w:sz="0" w:space="0" w:color="auto"/>
      </w:divBdr>
    </w:div>
    <w:div w:id="1046877877">
      <w:bodyDiv w:val="1"/>
      <w:marLeft w:val="0"/>
      <w:marRight w:val="0"/>
      <w:marTop w:val="0"/>
      <w:marBottom w:val="0"/>
      <w:divBdr>
        <w:top w:val="none" w:sz="0" w:space="0" w:color="auto"/>
        <w:left w:val="none" w:sz="0" w:space="0" w:color="auto"/>
        <w:bottom w:val="none" w:sz="0" w:space="0" w:color="auto"/>
        <w:right w:val="none" w:sz="0" w:space="0" w:color="auto"/>
      </w:divBdr>
    </w:div>
    <w:div w:id="179163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B753-57CB-48D8-BD4F-B57D6D1C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T Bruce</dc:creator>
  <cp:lastModifiedBy>Dickson, Amber</cp:lastModifiedBy>
  <cp:revision>13</cp:revision>
  <cp:lastPrinted>2016-11-21T23:42:00Z</cp:lastPrinted>
  <dcterms:created xsi:type="dcterms:W3CDTF">2017-08-09T18:47:00Z</dcterms:created>
  <dcterms:modified xsi:type="dcterms:W3CDTF">2017-09-25T17:08:00Z</dcterms:modified>
</cp:coreProperties>
</file>